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A" w:rsidRDefault="007E56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15pt;height:115.55pt">
            <v:imagedata r:id="rId4" o:title="корпус общественных наблюдателей 3"/>
          </v:shape>
        </w:pict>
      </w:r>
    </w:p>
    <w:p w:rsidR="003B66BA" w:rsidRDefault="003B66BA" w:rsidP="003B66BA">
      <w:pPr>
        <w:spacing w:after="0" w:line="240" w:lineRule="auto"/>
        <w:jc w:val="center"/>
        <w:rPr>
          <w:b/>
          <w:sz w:val="32"/>
        </w:rPr>
      </w:pPr>
      <w:r w:rsidRPr="003B66BA">
        <w:rPr>
          <w:b/>
          <w:sz w:val="32"/>
        </w:rPr>
        <w:t xml:space="preserve">КОРПУС ОБЩЕСТВЕННЫХ НАБЛЮДАТЕЛЕЙ </w:t>
      </w:r>
    </w:p>
    <w:p w:rsidR="003B66BA" w:rsidRDefault="003B66BA" w:rsidP="003B66BA">
      <w:pPr>
        <w:spacing w:after="0" w:line="240" w:lineRule="auto"/>
        <w:jc w:val="center"/>
        <w:rPr>
          <w:b/>
          <w:sz w:val="32"/>
        </w:rPr>
      </w:pPr>
      <w:r w:rsidRPr="003B66BA">
        <w:rPr>
          <w:b/>
          <w:sz w:val="32"/>
        </w:rPr>
        <w:t>АРХАНГЕЛЬСКОЙ ОБЛАСТИ</w:t>
      </w:r>
    </w:p>
    <w:p w:rsidR="00B24FED" w:rsidRDefault="00B24FED" w:rsidP="003B66BA">
      <w:pPr>
        <w:spacing w:after="0" w:line="240" w:lineRule="auto"/>
        <w:jc w:val="center"/>
        <w:rPr>
          <w:b/>
          <w:sz w:val="32"/>
        </w:rPr>
      </w:pPr>
    </w:p>
    <w:p w:rsidR="003B66BA" w:rsidRPr="00B24FED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4FED">
        <w:rPr>
          <w:rFonts w:ascii="Times New Roman" w:hAnsi="Times New Roman" w:cs="Times New Roman"/>
          <w:sz w:val="26"/>
          <w:szCs w:val="26"/>
        </w:rPr>
        <w:t>С 2014 года Общероссийская общественная организация «Российский Союз Молодежи» (далее – РСМ) совместно с Федеральной службой по надзору в сфере образования и науки реализуют проект по мониторингу проведения государстве</w:t>
      </w:r>
      <w:r w:rsidRPr="00B24FED">
        <w:rPr>
          <w:rFonts w:ascii="Times New Roman" w:hAnsi="Times New Roman" w:cs="Times New Roman"/>
          <w:sz w:val="26"/>
          <w:szCs w:val="26"/>
        </w:rPr>
        <w:t>н</w:t>
      </w:r>
      <w:r w:rsidRPr="00B24FED">
        <w:rPr>
          <w:rFonts w:ascii="Times New Roman" w:hAnsi="Times New Roman" w:cs="Times New Roman"/>
          <w:sz w:val="26"/>
          <w:szCs w:val="26"/>
        </w:rPr>
        <w:t>ной итоговой аттестации (далее – ГИА) по образовательным программам основн</w:t>
      </w:r>
      <w:r w:rsidRPr="00B24FED">
        <w:rPr>
          <w:rFonts w:ascii="Times New Roman" w:hAnsi="Times New Roman" w:cs="Times New Roman"/>
          <w:sz w:val="26"/>
          <w:szCs w:val="26"/>
        </w:rPr>
        <w:t>о</w:t>
      </w:r>
      <w:r w:rsidRPr="00B24FED">
        <w:rPr>
          <w:rFonts w:ascii="Times New Roman" w:hAnsi="Times New Roman" w:cs="Times New Roman"/>
          <w:sz w:val="26"/>
          <w:szCs w:val="26"/>
        </w:rPr>
        <w:t>го общего и среднего общего образования в части волонтерской деятельности нез</w:t>
      </w:r>
      <w:r w:rsidRPr="00B24FED">
        <w:rPr>
          <w:rFonts w:ascii="Times New Roman" w:hAnsi="Times New Roman" w:cs="Times New Roman"/>
          <w:sz w:val="26"/>
          <w:szCs w:val="26"/>
        </w:rPr>
        <w:t>а</w:t>
      </w:r>
      <w:r w:rsidRPr="00B24FED">
        <w:rPr>
          <w:rFonts w:ascii="Times New Roman" w:hAnsi="Times New Roman" w:cs="Times New Roman"/>
          <w:sz w:val="26"/>
          <w:szCs w:val="26"/>
        </w:rPr>
        <w:t>висимых общественных наблюдателей для объективного оценивания проведения ГИА в Российской Федерации.</w:t>
      </w:r>
      <w:proofErr w:type="gramEnd"/>
    </w:p>
    <w:p w:rsidR="00FE29E6" w:rsidRPr="00B24FED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 xml:space="preserve">Общественное наблюдение введено с целью усиления </w:t>
      </w:r>
      <w:proofErr w:type="gramStart"/>
      <w:r w:rsidRPr="00B24FE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24FED">
        <w:rPr>
          <w:rFonts w:ascii="Times New Roman" w:hAnsi="Times New Roman" w:cs="Times New Roman"/>
          <w:sz w:val="26"/>
          <w:szCs w:val="26"/>
        </w:rPr>
        <w:t xml:space="preserve"> ходом проведения ГИА, обеспечения объективности результатов ГИА, повышения дов</w:t>
      </w:r>
      <w:r w:rsidRPr="00B24FED">
        <w:rPr>
          <w:rFonts w:ascii="Times New Roman" w:hAnsi="Times New Roman" w:cs="Times New Roman"/>
          <w:sz w:val="26"/>
          <w:szCs w:val="26"/>
        </w:rPr>
        <w:t>е</w:t>
      </w:r>
      <w:r w:rsidRPr="00B24FED">
        <w:rPr>
          <w:rFonts w:ascii="Times New Roman" w:hAnsi="Times New Roman" w:cs="Times New Roman"/>
          <w:sz w:val="26"/>
          <w:szCs w:val="26"/>
        </w:rPr>
        <w:t>рия общества к процедуре проведения ГИА и соблюдения прав его участников.</w:t>
      </w:r>
    </w:p>
    <w:p w:rsidR="00FE29E6" w:rsidRPr="00B24FED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С 2015 года Программа успешно реализуется на те</w:t>
      </w:r>
      <w:r w:rsidR="00D33E6D">
        <w:rPr>
          <w:rFonts w:ascii="Times New Roman" w:hAnsi="Times New Roman" w:cs="Times New Roman"/>
          <w:sz w:val="26"/>
          <w:szCs w:val="26"/>
        </w:rPr>
        <w:t xml:space="preserve">рритории Архангельской области, </w:t>
      </w:r>
      <w:proofErr w:type="gramStart"/>
      <w:r w:rsidR="00D33E6D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D33E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3E6D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="00D33E6D">
        <w:rPr>
          <w:rFonts w:ascii="Times New Roman" w:hAnsi="Times New Roman" w:cs="Times New Roman"/>
          <w:sz w:val="26"/>
          <w:szCs w:val="26"/>
        </w:rPr>
        <w:t xml:space="preserve"> Архангельской общероссийской общественной организ</w:t>
      </w:r>
      <w:r w:rsidR="00D33E6D">
        <w:rPr>
          <w:rFonts w:ascii="Times New Roman" w:hAnsi="Times New Roman" w:cs="Times New Roman"/>
          <w:sz w:val="26"/>
          <w:szCs w:val="26"/>
        </w:rPr>
        <w:t>а</w:t>
      </w:r>
      <w:r w:rsidR="00D33E6D">
        <w:rPr>
          <w:rFonts w:ascii="Times New Roman" w:hAnsi="Times New Roman" w:cs="Times New Roman"/>
          <w:sz w:val="26"/>
          <w:szCs w:val="26"/>
        </w:rPr>
        <w:t>ции «Российский Союз Молодежи»</w:t>
      </w:r>
    </w:p>
    <w:p w:rsidR="00FE29E6" w:rsidRPr="00B24FED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Ежегодно работа корпуса состоит в проведении: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информационной кампании в образовательных организациях Архангельской о</w:t>
      </w:r>
      <w:r w:rsidRPr="00B24FED">
        <w:rPr>
          <w:rFonts w:ascii="Times New Roman" w:hAnsi="Times New Roman" w:cs="Times New Roman"/>
          <w:sz w:val="26"/>
          <w:szCs w:val="26"/>
        </w:rPr>
        <w:t>б</w:t>
      </w:r>
      <w:r w:rsidRPr="00B24FED">
        <w:rPr>
          <w:rFonts w:ascii="Times New Roman" w:hAnsi="Times New Roman" w:cs="Times New Roman"/>
          <w:sz w:val="26"/>
          <w:szCs w:val="26"/>
        </w:rPr>
        <w:t>ласти;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обучение и проведение тестирования федеральных общественных наблюдателей;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отбор федеральных общественных наблюдателей;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осуществление мониторинга ГИА;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 xml:space="preserve">- функционирование Федерального Ситуационного центра на базе ФГАОУ </w:t>
      </w:r>
      <w:proofErr w:type="gramStart"/>
      <w:r w:rsidRPr="00B24FED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24FED">
        <w:rPr>
          <w:rFonts w:ascii="Times New Roman" w:hAnsi="Times New Roman" w:cs="Times New Roman"/>
          <w:sz w:val="26"/>
          <w:szCs w:val="26"/>
        </w:rPr>
        <w:t xml:space="preserve"> «Северный (Арктический) федеральный университет имени М.В. Ломоносова»</w:t>
      </w:r>
    </w:p>
    <w:p w:rsidR="00FE29E6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И вновь в 2021 году Корпус открывает набор для общественных наблюдат</w:t>
      </w:r>
      <w:r w:rsidRPr="00B24FED">
        <w:rPr>
          <w:rFonts w:ascii="Times New Roman" w:hAnsi="Times New Roman" w:cs="Times New Roman"/>
          <w:sz w:val="26"/>
          <w:szCs w:val="26"/>
        </w:rPr>
        <w:t>е</w:t>
      </w:r>
      <w:r w:rsidRPr="00B24FED">
        <w:rPr>
          <w:rFonts w:ascii="Times New Roman" w:hAnsi="Times New Roman" w:cs="Times New Roman"/>
          <w:sz w:val="26"/>
          <w:szCs w:val="26"/>
        </w:rPr>
        <w:t>лей Архангельской области. Если тебе исполнилось 18 лет, ты гражданин РФ, об</w:t>
      </w:r>
      <w:r w:rsidRPr="00B24FED">
        <w:rPr>
          <w:rFonts w:ascii="Times New Roman" w:hAnsi="Times New Roman" w:cs="Times New Roman"/>
          <w:sz w:val="26"/>
          <w:szCs w:val="26"/>
        </w:rPr>
        <w:t>у</w:t>
      </w:r>
      <w:r w:rsidRPr="00B24FED">
        <w:rPr>
          <w:rFonts w:ascii="Times New Roman" w:hAnsi="Times New Roman" w:cs="Times New Roman"/>
          <w:sz w:val="26"/>
          <w:szCs w:val="26"/>
        </w:rPr>
        <w:t>чаешься в высшем или профессиональном образовательном учреждении – присо</w:t>
      </w:r>
      <w:r w:rsidRPr="00B24FED">
        <w:rPr>
          <w:rFonts w:ascii="Times New Roman" w:hAnsi="Times New Roman" w:cs="Times New Roman"/>
          <w:sz w:val="26"/>
          <w:szCs w:val="26"/>
        </w:rPr>
        <w:t>е</w:t>
      </w:r>
      <w:r w:rsidRPr="00B24FED">
        <w:rPr>
          <w:rFonts w:ascii="Times New Roman" w:hAnsi="Times New Roman" w:cs="Times New Roman"/>
          <w:sz w:val="26"/>
          <w:szCs w:val="26"/>
        </w:rPr>
        <w:lastRenderedPageBreak/>
        <w:t xml:space="preserve">диняйся к деятельности корпуса по ссылке </w:t>
      </w:r>
      <w:hyperlink r:id="rId5" w:history="1">
        <w:r w:rsidRPr="00B24FED">
          <w:rPr>
            <w:rStyle w:val="a3"/>
            <w:rFonts w:ascii="Times New Roman" w:hAnsi="Times New Roman" w:cs="Times New Roman"/>
            <w:sz w:val="26"/>
            <w:szCs w:val="26"/>
          </w:rPr>
          <w:t>https://forms.gle/ftEJVCBY2dhnu8tNA</w:t>
        </w:r>
      </w:hyperlink>
      <w:r w:rsidRPr="00B24FED">
        <w:rPr>
          <w:rFonts w:ascii="Times New Roman" w:hAnsi="Times New Roman" w:cs="Times New Roman"/>
          <w:sz w:val="26"/>
          <w:szCs w:val="26"/>
        </w:rPr>
        <w:br/>
      </w:r>
      <w:r w:rsidR="00B24FED" w:rsidRPr="00B24FED">
        <w:rPr>
          <w:rFonts w:ascii="Times New Roman" w:hAnsi="Times New Roman" w:cs="Times New Roman"/>
          <w:sz w:val="26"/>
          <w:szCs w:val="26"/>
        </w:rPr>
        <w:t>Более подробную информацию можно получить у Регионального координатора Корпуса Общественных наблюдателей Архангельской области – Павлова Сергея (</w:t>
      </w:r>
      <w:proofErr w:type="spellStart"/>
      <w:r w:rsidR="00B24FED" w:rsidRPr="00B24FED">
        <w:rPr>
          <w:rFonts w:ascii="Times New Roman" w:hAnsi="Times New Roman" w:cs="Times New Roman"/>
          <w:sz w:val="26"/>
          <w:szCs w:val="26"/>
        </w:rPr>
        <w:t>конт</w:t>
      </w:r>
      <w:proofErr w:type="gramStart"/>
      <w:r w:rsidR="00B24FED" w:rsidRPr="00B24FE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B24FED" w:rsidRPr="00B24FED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="00B24FED" w:rsidRPr="00B24FED">
        <w:rPr>
          <w:rFonts w:ascii="Times New Roman" w:hAnsi="Times New Roman" w:cs="Times New Roman"/>
          <w:sz w:val="26"/>
          <w:szCs w:val="26"/>
        </w:rPr>
        <w:t xml:space="preserve"> – 89115868527, 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24FED" w:rsidRPr="00B24FED">
        <w:rPr>
          <w:rFonts w:ascii="Times New Roman" w:hAnsi="Times New Roman" w:cs="Times New Roman"/>
          <w:sz w:val="26"/>
          <w:szCs w:val="26"/>
        </w:rPr>
        <w:t>-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24FED" w:rsidRPr="00B24FE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pavlov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arhkon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yaconnect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</w:rPr>
          <w:t>.com</w:t>
        </w:r>
      </w:hyperlink>
      <w:r w:rsidR="00B24FED" w:rsidRPr="00B24FED">
        <w:rPr>
          <w:rFonts w:ascii="Times New Roman" w:hAnsi="Times New Roman" w:cs="Times New Roman"/>
          <w:sz w:val="26"/>
          <w:szCs w:val="26"/>
        </w:rPr>
        <w:t xml:space="preserve">) , или заместителя Шапран Кристина ( 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24FED" w:rsidRPr="00B24FED">
        <w:rPr>
          <w:rFonts w:ascii="Times New Roman" w:hAnsi="Times New Roman" w:cs="Times New Roman"/>
          <w:sz w:val="26"/>
          <w:szCs w:val="26"/>
        </w:rPr>
        <w:t>-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24FED" w:rsidRPr="00B24FED">
        <w:rPr>
          <w:rFonts w:ascii="Times New Roman" w:hAnsi="Times New Roman" w:cs="Times New Roman"/>
          <w:sz w:val="26"/>
          <w:szCs w:val="26"/>
        </w:rPr>
        <w:t xml:space="preserve"> 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shaprankr</w:t>
      </w:r>
      <w:r w:rsidR="00B24FED" w:rsidRPr="00B24FED">
        <w:rPr>
          <w:rFonts w:ascii="Times New Roman" w:hAnsi="Times New Roman" w:cs="Times New Roman"/>
          <w:sz w:val="26"/>
          <w:szCs w:val="26"/>
        </w:rPr>
        <w:t>@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="00B24FED" w:rsidRPr="00B24FED">
        <w:rPr>
          <w:rFonts w:ascii="Times New Roman" w:hAnsi="Times New Roman" w:cs="Times New Roman"/>
          <w:sz w:val="26"/>
          <w:szCs w:val="26"/>
        </w:rPr>
        <w:t>.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4FED" w:rsidRPr="00B24FED">
        <w:rPr>
          <w:rFonts w:ascii="Times New Roman" w:hAnsi="Times New Roman" w:cs="Times New Roman"/>
          <w:sz w:val="26"/>
          <w:szCs w:val="26"/>
        </w:rPr>
        <w:t xml:space="preserve"> ) </w:t>
      </w:r>
    </w:p>
    <w:p w:rsidR="00B24FED" w:rsidRPr="00D33E6D" w:rsidRDefault="00B24FED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FED" w:rsidRPr="00B24FED" w:rsidRDefault="00B24FED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Приложение: презентация деятельности Корпуса общественных наблюдателей;</w:t>
      </w:r>
    </w:p>
    <w:p w:rsidR="00B24FED" w:rsidRDefault="00B24FED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F19BE">
        <w:rPr>
          <w:rFonts w:ascii="Times New Roman" w:hAnsi="Times New Roman" w:cs="Times New Roman"/>
          <w:sz w:val="26"/>
          <w:szCs w:val="26"/>
        </w:rPr>
        <w:t xml:space="preserve"> </w:t>
      </w:r>
      <w:r w:rsidRPr="00B24FE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24FED">
        <w:rPr>
          <w:rFonts w:ascii="Times New Roman" w:hAnsi="Times New Roman" w:cs="Times New Roman"/>
          <w:sz w:val="26"/>
          <w:szCs w:val="26"/>
        </w:rPr>
        <w:t>промо</w:t>
      </w:r>
      <w:proofErr w:type="spellEnd"/>
      <w:r w:rsidRPr="00B24FED">
        <w:rPr>
          <w:rFonts w:ascii="Times New Roman" w:hAnsi="Times New Roman" w:cs="Times New Roman"/>
          <w:sz w:val="26"/>
          <w:szCs w:val="26"/>
        </w:rPr>
        <w:t xml:space="preserve">  – ролик КОНа</w:t>
      </w:r>
    </w:p>
    <w:p w:rsidR="00CF19BE" w:rsidRPr="00B24FED" w:rsidRDefault="00CF19BE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1.25pt;margin-top:38.4pt;width:461.25pt;height:260pt;z-index:251660288">
            <v:imagedata r:id="rId7" o:title="пресс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пресс релиз КОНа</w:t>
      </w:r>
    </w:p>
    <w:sectPr w:rsidR="00CF19BE" w:rsidRPr="00B24FED" w:rsidSect="0034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B66BA"/>
    <w:rsid w:val="003426DA"/>
    <w:rsid w:val="003B66BA"/>
    <w:rsid w:val="007E564A"/>
    <w:rsid w:val="00966F91"/>
    <w:rsid w:val="00B24FED"/>
    <w:rsid w:val="00CF19BE"/>
    <w:rsid w:val="00D33E6D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ov@arhkon.yaconnect.com" TargetMode="External"/><Relationship Id="rId5" Type="http://schemas.openxmlformats.org/officeDocument/2006/relationships/hyperlink" Target="https://forms.gle/ftEJVCBY2dhnu8tN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2021-02-18T09:45:00Z</dcterms:created>
  <dcterms:modified xsi:type="dcterms:W3CDTF">2021-02-18T10:28:00Z</dcterms:modified>
</cp:coreProperties>
</file>